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47B" w:rsidRDefault="00A54288" w:rsidP="00A542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28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31.08.19 ПЕДИАТРИЯ (УРОВЕНЬ ПОДГОТОВКИ КАДРОВ ВЫСШЕЙ КВАЛИФИКАЦИИ)</w:t>
      </w:r>
    </w:p>
    <w:p w:rsidR="00A54288" w:rsidRDefault="00A54288" w:rsidP="00A5428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4288" w:rsidRPr="00A54288" w:rsidRDefault="00A54288" w:rsidP="00A54288">
      <w:pPr>
        <w:pStyle w:val="ConsPlusNormal"/>
        <w:ind w:firstLine="540"/>
        <w:jc w:val="both"/>
        <w:outlineLvl w:val="0"/>
        <w:rPr>
          <w:b w:val="0"/>
        </w:rPr>
      </w:pPr>
      <w:r w:rsidRPr="00A54288">
        <w:rPr>
          <w:b w:val="0"/>
        </w:rPr>
        <w:t>7.3. Требования к материально-техническому и учебно-методическому обеспечению программы ординатуры.</w:t>
      </w:r>
    </w:p>
    <w:p w:rsidR="00A54288" w:rsidRPr="00A54288" w:rsidRDefault="00A54288" w:rsidP="00A54288">
      <w:pPr>
        <w:pStyle w:val="ConsPlusNormal"/>
        <w:ind w:firstLine="540"/>
        <w:jc w:val="both"/>
        <w:rPr>
          <w:b w:val="0"/>
        </w:rPr>
      </w:pPr>
      <w:r w:rsidRPr="00A54288">
        <w:rPr>
          <w:b w:val="0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A54288" w:rsidRPr="00A54288" w:rsidRDefault="00A54288" w:rsidP="00A54288">
      <w:pPr>
        <w:pStyle w:val="ConsPlusNormal"/>
        <w:ind w:firstLine="540"/>
        <w:jc w:val="both"/>
        <w:rPr>
          <w:b w:val="0"/>
        </w:rPr>
      </w:pPr>
      <w:r w:rsidRPr="00A54288">
        <w:rPr>
          <w:b w:val="0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A54288">
        <w:rPr>
          <w:b w:val="0"/>
        </w:rPr>
        <w:t>симуляционные</w:t>
      </w:r>
      <w:proofErr w:type="spellEnd"/>
      <w:r w:rsidRPr="00A54288">
        <w:rPr>
          <w:b w:val="0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A54288">
        <w:rPr>
          <w:b w:val="0"/>
        </w:rPr>
        <w:t>обучающимся</w:t>
      </w:r>
      <w:proofErr w:type="gramEnd"/>
      <w:r w:rsidRPr="00A54288">
        <w:rPr>
          <w:b w:val="0"/>
        </w:rPr>
        <w:t xml:space="preserve"> осваивать умения и навыки, предусмотренные профессиональной деятельностью, индивидуально;</w:t>
      </w:r>
    </w:p>
    <w:p w:rsidR="00A54288" w:rsidRPr="00A54288" w:rsidRDefault="00A54288" w:rsidP="00A54288">
      <w:pPr>
        <w:pStyle w:val="ConsPlusNormal"/>
        <w:ind w:firstLine="540"/>
        <w:jc w:val="both"/>
        <w:rPr>
          <w:b w:val="0"/>
        </w:rPr>
      </w:pPr>
      <w:r w:rsidRPr="00A54288">
        <w:rPr>
          <w:b w:val="0"/>
        </w:rPr>
        <w:t xml:space="preserve">аудитории, оборудованные фантомной и </w:t>
      </w:r>
      <w:proofErr w:type="spellStart"/>
      <w:r w:rsidRPr="00A54288">
        <w:rPr>
          <w:b w:val="0"/>
        </w:rPr>
        <w:t>симуляционной</w:t>
      </w:r>
      <w:proofErr w:type="spellEnd"/>
      <w:r w:rsidRPr="00A54288">
        <w:rPr>
          <w:b w:val="0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A54288">
        <w:rPr>
          <w:b w:val="0"/>
        </w:rPr>
        <w:t>обучающимся</w:t>
      </w:r>
      <w:proofErr w:type="gramEnd"/>
      <w:r w:rsidRPr="00A54288">
        <w:rPr>
          <w:b w:val="0"/>
        </w:rPr>
        <w:t xml:space="preserve"> осваивать умения и навыки, предусмотренные профессиональной деятельностью, индивидуально;</w:t>
      </w:r>
    </w:p>
    <w:p w:rsidR="00A54288" w:rsidRPr="00A54288" w:rsidRDefault="00A54288" w:rsidP="00A54288">
      <w:pPr>
        <w:pStyle w:val="ConsPlusNormal"/>
        <w:ind w:firstLine="540"/>
        <w:jc w:val="both"/>
        <w:rPr>
          <w:b w:val="0"/>
        </w:rPr>
      </w:pPr>
      <w:r w:rsidRPr="00A54288">
        <w:rPr>
          <w:b w:val="0"/>
        </w:rPr>
        <w:t>анатомический зал и (или) помещения, предусмотренные для работы с биологическими моделями;</w:t>
      </w:r>
    </w:p>
    <w:p w:rsidR="00A54288" w:rsidRPr="00A54288" w:rsidRDefault="00A54288" w:rsidP="00A54288">
      <w:pPr>
        <w:pStyle w:val="ConsPlusNormal"/>
        <w:ind w:firstLine="540"/>
        <w:jc w:val="both"/>
        <w:rPr>
          <w:b w:val="0"/>
        </w:rPr>
      </w:pPr>
      <w:proofErr w:type="gramStart"/>
      <w:r w:rsidRPr="00A54288">
        <w:rPr>
          <w:b w:val="0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A94A57">
        <w:rPr>
          <w:b w:val="0"/>
          <w:highlight w:val="yellow"/>
        </w:rPr>
        <w:t>тонометр, стетоскоп, фонендоскоп, термометр, медицинские весы, ростомер, набор и укладка для экстренных профилактических и лечебных мероприятий, электрокардиограф, облучатель бактерицидный, электронные весы для детей до года, пособия для оценки психофизического развития ребенка, аппарат для измерения артериального давления с детскими манжетками</w:t>
      </w:r>
      <w:proofErr w:type="gramEnd"/>
      <w:r w:rsidRPr="00A94A57">
        <w:rPr>
          <w:b w:val="0"/>
          <w:highlight w:val="yellow"/>
        </w:rPr>
        <w:t xml:space="preserve">, </w:t>
      </w:r>
      <w:proofErr w:type="spellStart"/>
      <w:proofErr w:type="gramStart"/>
      <w:r w:rsidRPr="00A94A57">
        <w:rPr>
          <w:b w:val="0"/>
          <w:highlight w:val="yellow"/>
        </w:rPr>
        <w:t>пеленальный</w:t>
      </w:r>
      <w:proofErr w:type="spellEnd"/>
      <w:r w:rsidRPr="00A94A57">
        <w:rPr>
          <w:b w:val="0"/>
          <w:highlight w:val="yellow"/>
        </w:rPr>
        <w:t xml:space="preserve"> стол, сантиметровые ленты</w:t>
      </w:r>
      <w:bookmarkStart w:id="0" w:name="_GoBack"/>
      <w:bookmarkEnd w:id="0"/>
      <w:r w:rsidRPr="00A54288">
        <w:rPr>
          <w:b w:val="0"/>
        </w:rPr>
        <w:t>) и расходным</w:t>
      </w:r>
      <w:proofErr w:type="gramEnd"/>
      <w:r w:rsidRPr="00A54288">
        <w:rPr>
          <w:b w:val="0"/>
        </w:rPr>
        <w:t xml:space="preserve">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A54288" w:rsidRPr="00A54288" w:rsidRDefault="00A54288" w:rsidP="00A54288">
      <w:pPr>
        <w:pStyle w:val="ConsPlusNormal"/>
        <w:ind w:firstLine="540"/>
        <w:jc w:val="both"/>
        <w:rPr>
          <w:b w:val="0"/>
        </w:rPr>
      </w:pPr>
      <w:r w:rsidRPr="00A54288">
        <w:rPr>
          <w:b w:val="0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A54288" w:rsidRPr="00A54288" w:rsidRDefault="00A54288" w:rsidP="00A54288">
      <w:pPr>
        <w:pStyle w:val="ConsPlusNormal"/>
        <w:ind w:firstLine="540"/>
        <w:jc w:val="both"/>
        <w:rPr>
          <w:b w:val="0"/>
        </w:rPr>
      </w:pPr>
      <w:r w:rsidRPr="00A54288">
        <w:rPr>
          <w:b w:val="0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A54288">
        <w:rPr>
          <w:b w:val="0"/>
        </w:rPr>
        <w:t>обучающимся</w:t>
      </w:r>
      <w:proofErr w:type="gramEnd"/>
      <w:r w:rsidRPr="00A54288">
        <w:rPr>
          <w:b w:val="0"/>
        </w:rPr>
        <w:t xml:space="preserve"> осваивать умения и навыки, предусмотренные профессиональной деятельностью.</w:t>
      </w:r>
    </w:p>
    <w:p w:rsidR="00A54288" w:rsidRPr="00A54288" w:rsidRDefault="00A54288" w:rsidP="00A54288">
      <w:pPr>
        <w:pStyle w:val="ConsPlusNormal"/>
        <w:ind w:firstLine="540"/>
        <w:jc w:val="both"/>
        <w:rPr>
          <w:b w:val="0"/>
        </w:rPr>
      </w:pPr>
      <w:r w:rsidRPr="00A54288">
        <w:rPr>
          <w:b w:val="0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A54288" w:rsidRPr="00A54288" w:rsidRDefault="00A54288" w:rsidP="00A54288">
      <w:pPr>
        <w:jc w:val="center"/>
        <w:rPr>
          <w:rFonts w:ascii="Times New Roman" w:hAnsi="Times New Roman" w:cs="Times New Roman"/>
          <w:b/>
        </w:rPr>
      </w:pPr>
    </w:p>
    <w:sectPr w:rsidR="00A54288" w:rsidRPr="00A54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288"/>
    <w:rsid w:val="0008247D"/>
    <w:rsid w:val="00211014"/>
    <w:rsid w:val="00A54288"/>
    <w:rsid w:val="00A9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2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2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Мурадян Тигран Гагикович</dc:creator>
  <cp:lastModifiedBy>Мурадян Тигран Гагикович</cp:lastModifiedBy>
  <cp:revision>3</cp:revision>
  <dcterms:created xsi:type="dcterms:W3CDTF">2015-11-09T07:03:00Z</dcterms:created>
  <dcterms:modified xsi:type="dcterms:W3CDTF">2016-01-27T07:59:00Z</dcterms:modified>
</cp:coreProperties>
</file>